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74" w:rsidRDefault="00410074" w:rsidP="00410074">
      <w:r>
        <w:t>Извещение о проведении закупки</w:t>
      </w:r>
    </w:p>
    <w:p w:rsidR="00410074" w:rsidRDefault="00410074" w:rsidP="00410074">
      <w:r>
        <w:t>(в редакции № 1 от 24.06.2024</w:t>
      </w:r>
      <w:proofErr w:type="gramStart"/>
      <w:r>
        <w:t xml:space="preserve"> )</w:t>
      </w:r>
      <w:proofErr w:type="gramEnd"/>
    </w:p>
    <w:p w:rsidR="00410074" w:rsidRDefault="00410074" w:rsidP="00410074">
      <w:r>
        <w:t>Номер извещения:</w:t>
      </w:r>
      <w:r>
        <w:tab/>
        <w:t>32413734119</w:t>
      </w:r>
    </w:p>
    <w:p w:rsidR="00410074" w:rsidRDefault="00410074" w:rsidP="00410074">
      <w:r>
        <w:t>Наименование закупки:</w:t>
      </w:r>
      <w:r>
        <w:tab/>
        <w:t xml:space="preserve">Запрос предложений в электронной форме для субъектов малого и среднего предпринимательства на поставку </w:t>
      </w:r>
      <w:proofErr w:type="spellStart"/>
      <w:r>
        <w:t>спецжидкостей</w:t>
      </w:r>
      <w:proofErr w:type="spellEnd"/>
      <w:r>
        <w:t>, смазок.</w:t>
      </w:r>
    </w:p>
    <w:p w:rsidR="00410074" w:rsidRDefault="00410074" w:rsidP="00410074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410074" w:rsidRDefault="00410074" w:rsidP="00410074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410074" w:rsidRDefault="00410074" w:rsidP="00410074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410074" w:rsidRDefault="00410074" w:rsidP="00410074">
      <w:bookmarkStart w:id="0" w:name="_GoBack"/>
      <w:bookmarkEnd w:id="0"/>
      <w:r>
        <w:t>Заказчик</w:t>
      </w:r>
    </w:p>
    <w:p w:rsidR="00410074" w:rsidRDefault="00410074" w:rsidP="00410074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410074" w:rsidRDefault="00410074" w:rsidP="00410074">
      <w:r>
        <w:t>Место нахождения:</w:t>
      </w:r>
      <w:r>
        <w:tab/>
        <w:t>628007, Г.. ХАНТЫ-МАНСИЙСК, УЛ. ЧЕХОВА, Д. 81</w:t>
      </w:r>
    </w:p>
    <w:p w:rsidR="00410074" w:rsidRDefault="00410074" w:rsidP="00410074">
      <w:r>
        <w:t>Почтовый адрес:</w:t>
      </w:r>
      <w:r>
        <w:tab/>
        <w:t>628007, Тюменская обл., ХМАО-Югра, г. Ханты-Мансийск, ул. Чехова 81</w:t>
      </w:r>
    </w:p>
    <w:p w:rsidR="00410074" w:rsidRDefault="00410074" w:rsidP="00410074">
      <w:r>
        <w:t>Контактная информация</w:t>
      </w:r>
    </w:p>
    <w:p w:rsidR="00410074" w:rsidRDefault="00410074" w:rsidP="00410074">
      <w:r>
        <w:t>Ф.И.О:</w:t>
      </w:r>
      <w:r>
        <w:tab/>
        <w:t>Захаров П.Н.</w:t>
      </w:r>
    </w:p>
    <w:p w:rsidR="00410074" w:rsidRDefault="00410074" w:rsidP="00410074">
      <w:r>
        <w:t>Адрес электронной почты:</w:t>
      </w:r>
      <w:r>
        <w:tab/>
        <w:t>zakharovp@uts-hm.ru</w:t>
      </w:r>
    </w:p>
    <w:p w:rsidR="00410074" w:rsidRDefault="00410074" w:rsidP="00410074">
      <w:r>
        <w:t>Номер контактного телефона:</w:t>
      </w:r>
      <w:r>
        <w:tab/>
        <w:t>89028141042</w:t>
      </w:r>
    </w:p>
    <w:p w:rsidR="00410074" w:rsidRDefault="00410074" w:rsidP="00410074">
      <w:r>
        <w:t>Факс:</w:t>
      </w:r>
      <w:r>
        <w:tab/>
      </w:r>
    </w:p>
    <w:p w:rsidR="00410074" w:rsidRDefault="00410074" w:rsidP="00410074">
      <w:r>
        <w:t>Требования к участникам закупки</w:t>
      </w:r>
    </w:p>
    <w:p w:rsidR="00410074" w:rsidRDefault="00410074" w:rsidP="00410074">
      <w:r>
        <w:t>Требование к отсутствию участников закупки в реестре недобросовестных поставщиков</w:t>
      </w:r>
    </w:p>
    <w:p w:rsidR="00410074" w:rsidRDefault="00410074" w:rsidP="00410074">
      <w:r>
        <w:t>Подача заявок</w:t>
      </w:r>
    </w:p>
    <w:p w:rsidR="00410074" w:rsidRDefault="00410074" w:rsidP="00410074">
      <w:r>
        <w:t>Дата начала срока подачи заявок:</w:t>
      </w:r>
      <w:r>
        <w:tab/>
        <w:t>24.06.2024</w:t>
      </w:r>
    </w:p>
    <w:p w:rsidR="00410074" w:rsidRDefault="00410074" w:rsidP="00410074">
      <w:r>
        <w:t>Дата и время окончания подачи заявок (по местному времени):</w:t>
      </w:r>
      <w:r>
        <w:tab/>
        <w:t>02.07.2024 08:30</w:t>
      </w:r>
    </w:p>
    <w:p w:rsidR="00410074" w:rsidRDefault="00410074" w:rsidP="00410074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спецжидкостей</w:t>
      </w:r>
      <w:proofErr w:type="spellEnd"/>
      <w:r>
        <w:t>, смазок, прикрепленной в виде файла в разделе "Документация"</w:t>
      </w:r>
    </w:p>
    <w:p w:rsidR="00410074" w:rsidRDefault="00410074" w:rsidP="00410074">
      <w:r>
        <w:t>Рассмотрение первых частей заявок</w:t>
      </w:r>
    </w:p>
    <w:p w:rsidR="00410074" w:rsidRDefault="00410074" w:rsidP="00410074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410074" w:rsidRDefault="00410074" w:rsidP="00410074">
      <w:r>
        <w:t>Дата рассмотрения первых частей заявок:</w:t>
      </w:r>
      <w:r>
        <w:tab/>
        <w:t>03.07.2024</w:t>
      </w:r>
    </w:p>
    <w:p w:rsidR="00410074" w:rsidRDefault="00410074" w:rsidP="00410074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спецжидкостей</w:t>
      </w:r>
      <w:proofErr w:type="spellEnd"/>
      <w:r>
        <w:t>, смазок, прикрепленной в виде файла в разделе "Документация"</w:t>
      </w:r>
    </w:p>
    <w:p w:rsidR="00410074" w:rsidRDefault="00410074" w:rsidP="00410074">
      <w:r>
        <w:t>Рассмотрение вторых частей заявок</w:t>
      </w:r>
    </w:p>
    <w:p w:rsidR="00410074" w:rsidRDefault="00410074" w:rsidP="00410074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410074" w:rsidRDefault="00410074" w:rsidP="00410074">
      <w:r>
        <w:t>Дата рассмотрения вторых частей заявок:</w:t>
      </w:r>
      <w:r>
        <w:tab/>
        <w:t>04.07.2024</w:t>
      </w:r>
    </w:p>
    <w:p w:rsidR="00410074" w:rsidRDefault="00410074" w:rsidP="00410074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спецжидкостей</w:t>
      </w:r>
      <w:proofErr w:type="spellEnd"/>
      <w:r>
        <w:t>, смазок, прикрепленной в виде файла в разделе "Документация"</w:t>
      </w:r>
    </w:p>
    <w:p w:rsidR="00410074" w:rsidRDefault="00410074" w:rsidP="00410074">
      <w:r>
        <w:t>Подведение итогов</w:t>
      </w:r>
    </w:p>
    <w:p w:rsidR="00410074" w:rsidRDefault="00410074" w:rsidP="00410074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410074" w:rsidRDefault="00410074" w:rsidP="00410074">
      <w:r>
        <w:t>Дата подведения итогов:</w:t>
      </w:r>
      <w:r>
        <w:tab/>
        <w:t>05.07.2024</w:t>
      </w:r>
    </w:p>
    <w:p w:rsidR="00410074" w:rsidRDefault="00410074" w:rsidP="00410074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спецжидкостей</w:t>
      </w:r>
      <w:proofErr w:type="spellEnd"/>
      <w:r>
        <w:t>, смазок, прикрепленной в виде файла в разделе "Документация"</w:t>
      </w:r>
    </w:p>
    <w:p w:rsidR="00410074" w:rsidRDefault="00410074" w:rsidP="00410074">
      <w:r>
        <w:t>Предмет договора</w:t>
      </w:r>
    </w:p>
    <w:p w:rsidR="00410074" w:rsidRDefault="00410074" w:rsidP="00410074">
      <w:r>
        <w:t>Лот №1</w:t>
      </w:r>
    </w:p>
    <w:p w:rsidR="00410074" w:rsidRDefault="00410074" w:rsidP="00410074">
      <w:r>
        <w:t>Сведения о позиции плана закупки:</w:t>
      </w:r>
      <w:r>
        <w:tab/>
        <w:t>План закупки № 2230717000, позиция плана 96</w:t>
      </w:r>
    </w:p>
    <w:p w:rsidR="00410074" w:rsidRDefault="00410074" w:rsidP="00410074">
      <w:r>
        <w:t>Предмет договора:</w:t>
      </w:r>
      <w:r>
        <w:tab/>
        <w:t xml:space="preserve">Поставка </w:t>
      </w:r>
      <w:proofErr w:type="spellStart"/>
      <w:r>
        <w:t>спецжидкостей</w:t>
      </w:r>
      <w:proofErr w:type="spellEnd"/>
      <w:r>
        <w:t>, смазок</w:t>
      </w:r>
    </w:p>
    <w:p w:rsidR="00410074" w:rsidRDefault="00410074" w:rsidP="00410074">
      <w:r>
        <w:t>Краткое описание предмета закупки:</w:t>
      </w:r>
      <w:r>
        <w:tab/>
      </w:r>
    </w:p>
    <w:p w:rsidR="00410074" w:rsidRDefault="00410074" w:rsidP="00410074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410074" w:rsidRDefault="00410074" w:rsidP="00410074">
      <w:r>
        <w:t>Начальная (максимальная) цена договора:</w:t>
      </w:r>
      <w:r>
        <w:tab/>
        <w:t>1 836 126.65 Российский рубль</w:t>
      </w:r>
    </w:p>
    <w:p w:rsidR="00410074" w:rsidRDefault="00410074" w:rsidP="00410074">
      <w:r>
        <w:t>Участниками закупки могут быть только субъекты малого и среднего предпринимательства.</w:t>
      </w:r>
    </w:p>
    <w:p w:rsidR="00410074" w:rsidRDefault="00410074" w:rsidP="00410074">
      <w:r>
        <w:t>Обеспечение заявки не требуется.</w:t>
      </w:r>
    </w:p>
    <w:p w:rsidR="00410074" w:rsidRDefault="00410074" w:rsidP="00410074">
      <w:r>
        <w:t>Обеспечение исполнения договора не требуется</w:t>
      </w:r>
    </w:p>
    <w:p w:rsidR="00410074" w:rsidRDefault="00410074" w:rsidP="00410074">
      <w:r>
        <w:lastRenderedPageBreak/>
        <w:t>Информация о товаре, работе, услуге:</w:t>
      </w:r>
    </w:p>
    <w:p w:rsidR="00410074" w:rsidRDefault="00410074" w:rsidP="00410074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410074" w:rsidRDefault="00410074" w:rsidP="00410074">
      <w:r>
        <w:t>1</w:t>
      </w:r>
      <w:r>
        <w:tab/>
        <w:t>20.59.43.120 Антифризы</w:t>
      </w:r>
      <w:r>
        <w:tab/>
        <w:t>20.59.4 Производство смазочных материалов, присадок к смазочным материалам и антифризов</w:t>
      </w:r>
      <w:r>
        <w:tab/>
        <w:t>Литр; кубический дециметр</w:t>
      </w:r>
      <w:r>
        <w:tab/>
        <w:t>810.00</w:t>
      </w:r>
      <w:r>
        <w:tab/>
        <w:t>Позиция номер 1</w:t>
      </w:r>
    </w:p>
    <w:p w:rsidR="00410074" w:rsidRDefault="00410074" w:rsidP="00410074">
      <w:r>
        <w:t>2</w:t>
      </w:r>
      <w:r>
        <w:tab/>
        <w:t>19.20.29.119 Масла моторные прочие, не включенные в другие группировки</w:t>
      </w:r>
      <w:r>
        <w:tab/>
        <w:t>19.20.2 Разделение и извлечение фракций из нефтяного (попутного) газа</w:t>
      </w:r>
      <w:r>
        <w:tab/>
        <w:t>Литр; кубический дециметр</w:t>
      </w:r>
      <w:r>
        <w:tab/>
        <w:t>1 316.00</w:t>
      </w:r>
      <w:r>
        <w:tab/>
        <w:t>Позиция номер 2</w:t>
      </w:r>
    </w:p>
    <w:p w:rsidR="00410074" w:rsidRDefault="00410074" w:rsidP="00410074">
      <w:r>
        <w:t>3</w:t>
      </w:r>
      <w:r>
        <w:tab/>
        <w:t>19.20.29.120 Масла трансмиссионные</w:t>
      </w:r>
      <w:r>
        <w:tab/>
        <w:t>19.20.2 Разделение и извлечение фракций из нефтяного (попутного) газа</w:t>
      </w:r>
      <w:r>
        <w:tab/>
        <w:t>Литр; кубический дециметр</w:t>
      </w:r>
      <w:r>
        <w:tab/>
        <w:t>640.00</w:t>
      </w:r>
      <w:r>
        <w:tab/>
        <w:t>Позиция номер 3</w:t>
      </w:r>
    </w:p>
    <w:p w:rsidR="00410074" w:rsidRDefault="00410074" w:rsidP="00410074">
      <w:r>
        <w:t>4</w:t>
      </w:r>
      <w:r>
        <w:tab/>
        <w:t>19.20.29.130 Масла гидравлические</w:t>
      </w:r>
      <w:r>
        <w:tab/>
        <w:t>19.20.2 Разделение и извлечение фракций из нефтяного (попутного) газа</w:t>
      </w:r>
      <w:r>
        <w:tab/>
        <w:t>Литр; кубический дециметр</w:t>
      </w:r>
      <w:r>
        <w:tab/>
        <w:t>700.00</w:t>
      </w:r>
      <w:r>
        <w:tab/>
        <w:t>Позиция номер 4</w:t>
      </w:r>
    </w:p>
    <w:p w:rsidR="00410074" w:rsidRDefault="00410074" w:rsidP="00410074">
      <w:r>
        <w:t>5</w:t>
      </w:r>
      <w:r>
        <w:tab/>
        <w:t>20.59.42.140 Продукты аналогичные присадкам к топливу и смазочным материалам</w:t>
      </w:r>
      <w:r>
        <w:tab/>
        <w:t>20.59.4 Производство смазочных материалов, присадок к смазочным материалам и антифризов</w:t>
      </w:r>
      <w:r>
        <w:tab/>
        <w:t>Литр; кубический дециметр</w:t>
      </w:r>
      <w:r>
        <w:tab/>
        <w:t>100.00</w:t>
      </w:r>
      <w:r>
        <w:tab/>
        <w:t>Позиция номер 5</w:t>
      </w:r>
    </w:p>
    <w:p w:rsidR="00410074" w:rsidRDefault="00410074" w:rsidP="00410074">
      <w:r>
        <w:t>6</w:t>
      </w:r>
      <w:r>
        <w:tab/>
        <w:t>20.59.41.000 Материалы смазочные</w:t>
      </w:r>
      <w:r>
        <w:tab/>
        <w:t>20.59.4 Производство смазочных материалов, присадок к смазочным материалам и антифризов</w:t>
      </w:r>
      <w:r>
        <w:tab/>
        <w:t>Килограмм</w:t>
      </w:r>
      <w:r>
        <w:tab/>
        <w:t>130.00</w:t>
      </w:r>
      <w:r>
        <w:tab/>
        <w:t>Позиция номер 6</w:t>
      </w:r>
    </w:p>
    <w:p w:rsidR="00410074" w:rsidRDefault="00410074" w:rsidP="00410074">
      <w:r>
        <w:t>7</w:t>
      </w:r>
      <w:r>
        <w:tab/>
        <w:t>20.59.43.110 Жидкости тормозные для гидравлических передач</w:t>
      </w:r>
      <w:r>
        <w:tab/>
        <w:t>20.59.4 Производство смазочных материалов, присадок к смазочным материалам и антифризов</w:t>
      </w:r>
      <w:r>
        <w:tab/>
        <w:t>Литр; кубический дециметр</w:t>
      </w:r>
      <w:r>
        <w:tab/>
        <w:t>40.00</w:t>
      </w:r>
      <w:r>
        <w:tab/>
        <w:t>Позиция номер 7</w:t>
      </w:r>
    </w:p>
    <w:p w:rsidR="00410074" w:rsidRDefault="00410074" w:rsidP="00410074">
      <w:r>
        <w:t>Место поставки товара, выполнения работ, оказания услуг для лота №1</w:t>
      </w:r>
    </w:p>
    <w:p w:rsidR="00410074" w:rsidRDefault="00410074" w:rsidP="00410074">
      <w:r>
        <w:t>Место поставки (адрес):</w:t>
      </w:r>
      <w:r>
        <w:tab/>
        <w:t>Ханты-Мансийский автономный округ-Югра, г. Ханты-Мансийск, ул. Чехова, 81</w:t>
      </w:r>
    </w:p>
    <w:p w:rsidR="00410074" w:rsidRDefault="00410074" w:rsidP="00410074">
      <w:r>
        <w:t>Требования к участникам закупки</w:t>
      </w:r>
    </w:p>
    <w:p w:rsidR="00410074" w:rsidRDefault="00410074" w:rsidP="00410074">
      <w:r>
        <w:t>Требование к отсутствию участников закупки в реестре недобросовестных поставщиков</w:t>
      </w:r>
    </w:p>
    <w:p w:rsidR="00410074" w:rsidRDefault="00410074" w:rsidP="00410074">
      <w:r>
        <w:t>Информация о документации по закупке</w:t>
      </w:r>
    </w:p>
    <w:p w:rsidR="00410074" w:rsidRDefault="00410074" w:rsidP="00410074">
      <w:r>
        <w:t>Срок предоставления документации:</w:t>
      </w:r>
      <w:r>
        <w:tab/>
        <w:t>с 24.06.2024 по 02.07.2024</w:t>
      </w:r>
    </w:p>
    <w:p w:rsidR="00410074" w:rsidRDefault="00410074" w:rsidP="00410074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10074" w:rsidRDefault="00410074" w:rsidP="00410074">
      <w:r>
        <w:t>Порядок предоставления документации:</w:t>
      </w:r>
      <w:r>
        <w:tab/>
        <w:t xml:space="preserve"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</w:t>
      </w:r>
      <w:r>
        <w:lastRenderedPageBreak/>
        <w:t>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10074" w:rsidRDefault="00410074" w:rsidP="00410074">
      <w:r>
        <w:t>Официальный сайт ЕИС, на котором размещена документация:</w:t>
      </w:r>
      <w:r>
        <w:tab/>
        <w:t>www.zakupki.gov.ru</w:t>
      </w:r>
    </w:p>
    <w:p w:rsidR="00410074" w:rsidRDefault="00410074" w:rsidP="00410074">
      <w:r>
        <w:t>Размер, порядок и сроки внесения платы за предоставление документации по закупке</w:t>
      </w:r>
    </w:p>
    <w:p w:rsidR="00A862B1" w:rsidRPr="000C3050" w:rsidRDefault="00410074" w:rsidP="00410074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410074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2024-06-24T05:15:00Z</cp:lastPrinted>
  <dcterms:created xsi:type="dcterms:W3CDTF">2024-06-24T05:15:00Z</dcterms:created>
  <dcterms:modified xsi:type="dcterms:W3CDTF">2024-06-24T05:15:00Z</dcterms:modified>
</cp:coreProperties>
</file>